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B35" w:rsidRDefault="00C01409" w:rsidP="003F4B3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>№ 34 (530)  от 15.10</w:t>
      </w:r>
      <w:r w:rsidR="003F4B35">
        <w:rPr>
          <w:b/>
          <w:sz w:val="44"/>
          <w:szCs w:val="44"/>
        </w:rPr>
        <w:t xml:space="preserve">.2020 г.                                                                                                                   с. </w:t>
      </w:r>
      <w:proofErr w:type="spellStart"/>
      <w:r w:rsidR="003F4B35">
        <w:rPr>
          <w:b/>
          <w:sz w:val="44"/>
          <w:szCs w:val="44"/>
        </w:rPr>
        <w:t>Чернозерье</w:t>
      </w:r>
      <w:proofErr w:type="spellEnd"/>
      <w:r w:rsidR="003F4B35">
        <w:rPr>
          <w:b/>
          <w:sz w:val="44"/>
          <w:szCs w:val="44"/>
        </w:rPr>
        <w:t xml:space="preserve">                                          Бесплатно</w:t>
      </w:r>
    </w:p>
    <w:p w:rsidR="003F4B35" w:rsidRDefault="003F4B35" w:rsidP="003F4B3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3F4B35" w:rsidRDefault="003F4B35" w:rsidP="003F4B3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3F4B35" w:rsidRDefault="003F4B35" w:rsidP="003F4B3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3F4B35" w:rsidRDefault="003F4B35" w:rsidP="003F4B3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3F4B35" w:rsidRDefault="003F4B35" w:rsidP="003F4B3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3F4B35" w:rsidRDefault="003F4B35" w:rsidP="003F4B3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3F4B35" w:rsidRDefault="003F4B35" w:rsidP="003F4B35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BB7B8B">
        <w:rPr>
          <w:sz w:val="28"/>
          <w:szCs w:val="28"/>
        </w:rPr>
        <w:t>«</w:t>
      </w:r>
      <w:r w:rsidRPr="00D9305B">
        <w:rPr>
          <w:sz w:val="28"/>
          <w:szCs w:val="28"/>
        </w:rPr>
        <w:t>Об отдельных вопросах оплаты договоров, заключаемых в рамках государственного оборонного заказа</w:t>
      </w:r>
      <w:r w:rsidRPr="00BB7B8B">
        <w:rPr>
          <w:sz w:val="28"/>
          <w:szCs w:val="28"/>
        </w:rPr>
        <w:t>»</w:t>
      </w:r>
    </w:p>
    <w:p w:rsidR="003F4B35" w:rsidRDefault="003F4B35" w:rsidP="003F4B35">
      <w:pPr>
        <w:ind w:firstLine="709"/>
        <w:jc w:val="both"/>
        <w:rPr>
          <w:sz w:val="28"/>
          <w:szCs w:val="28"/>
        </w:rPr>
      </w:pPr>
    </w:p>
    <w:p w:rsidR="003F4B35" w:rsidRDefault="003F4B35" w:rsidP="003F4B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D9305B">
        <w:rPr>
          <w:sz w:val="28"/>
          <w:szCs w:val="28"/>
        </w:rPr>
        <w:t xml:space="preserve">меют место факты, когда организациям оборонно-промышленного комплекса «уполномоченные банки» отказывают в перечислении средств со «специального счета» для оплаты поставок материалов по сделкам, не относящимся к государственному оборонному заказу (далее – ГОЗ).  Вместе с тем, такие организации систематически осуществляют поставки головным исполнителям по государственному оборонному заказу комплектующих элементов для производства военной техники по заключаемым с ними контрактам. </w:t>
      </w:r>
    </w:p>
    <w:p w:rsidR="003F4B35" w:rsidRPr="00D9305B" w:rsidRDefault="003F4B35" w:rsidP="003F4B35">
      <w:pPr>
        <w:ind w:firstLine="709"/>
        <w:jc w:val="both"/>
        <w:rPr>
          <w:sz w:val="28"/>
          <w:szCs w:val="28"/>
        </w:rPr>
      </w:pPr>
      <w:proofErr w:type="gramStart"/>
      <w:r w:rsidRPr="00D9305B">
        <w:rPr>
          <w:sz w:val="28"/>
          <w:szCs w:val="28"/>
        </w:rPr>
        <w:t>В данной ситуации уполномоченный банк действует в соответствии с требованиями ст. 8.3 Федерального закона от 29.12.2012 № 275-ФЗ «О государственном оборонном заказе», определяющей режим использования специального счета, который запрещает перечисление средств со специального счета по сделкам, заключенным не в целях исполнения конкретного государственного контракта по ГОЗ, то есть когда эта сделка (договор) не имеет специального кода идентификатора, привязывающего его к государственному</w:t>
      </w:r>
      <w:proofErr w:type="gramEnd"/>
      <w:r w:rsidRPr="00D9305B">
        <w:rPr>
          <w:sz w:val="28"/>
          <w:szCs w:val="28"/>
        </w:rPr>
        <w:t xml:space="preserve"> контракту по ГОЗ. </w:t>
      </w:r>
    </w:p>
    <w:p w:rsidR="003F4B35" w:rsidRPr="00D9305B" w:rsidRDefault="003F4B35" w:rsidP="003F4B35">
      <w:pPr>
        <w:ind w:firstLine="709"/>
        <w:jc w:val="both"/>
        <w:rPr>
          <w:sz w:val="28"/>
          <w:szCs w:val="28"/>
        </w:rPr>
      </w:pPr>
      <w:r w:rsidRPr="00D9305B">
        <w:rPr>
          <w:sz w:val="28"/>
          <w:szCs w:val="28"/>
        </w:rPr>
        <w:t>В силу пункта 3.1 ст. 7.1, подпункта «е</w:t>
      </w:r>
      <w:r>
        <w:rPr>
          <w:sz w:val="28"/>
          <w:szCs w:val="28"/>
        </w:rPr>
        <w:t>.</w:t>
      </w:r>
      <w:r w:rsidRPr="00D9305B">
        <w:rPr>
          <w:sz w:val="28"/>
          <w:szCs w:val="28"/>
        </w:rPr>
        <w:t xml:space="preserve">1» п. 2 ст. 8.3 Федерального закона </w:t>
      </w:r>
      <w:r>
        <w:rPr>
          <w:sz w:val="28"/>
          <w:szCs w:val="28"/>
        </w:rPr>
        <w:t>№</w:t>
      </w:r>
      <w:r w:rsidRPr="00D9305B">
        <w:rPr>
          <w:sz w:val="28"/>
          <w:szCs w:val="28"/>
        </w:rPr>
        <w:t>275-ФЗ организация – исполнитель по ГОЗ, вправе произвести списание денежных средств со специального счета после исполнения договора в целях возмещения (компенсации) ранее понесенных за счет собственных средств расходов на формирование запаса продукции, необходимого для выполнения ГОЗ. Для этого организации (исполнителю) необходимо согласовать условия и размер такого возмещения (компенсации) с заказчиком и отразить эти условия в договоре поставки либо в дополнительном соглашении к нему.</w:t>
      </w:r>
    </w:p>
    <w:p w:rsidR="003F4B35" w:rsidRPr="00D9305B" w:rsidRDefault="003F4B35" w:rsidP="003F4B35">
      <w:pPr>
        <w:ind w:firstLine="709"/>
        <w:jc w:val="both"/>
        <w:rPr>
          <w:sz w:val="28"/>
          <w:szCs w:val="28"/>
        </w:rPr>
      </w:pPr>
      <w:r w:rsidRPr="00D9305B">
        <w:rPr>
          <w:sz w:val="28"/>
          <w:szCs w:val="28"/>
        </w:rPr>
        <w:t xml:space="preserve">При наличии вышеуказанных условий в контракте (договоре) банк не </w:t>
      </w:r>
      <w:r w:rsidRPr="00D9305B">
        <w:rPr>
          <w:sz w:val="28"/>
          <w:szCs w:val="28"/>
        </w:rPr>
        <w:lastRenderedPageBreak/>
        <w:t xml:space="preserve">вправе определять и контролировать направления использования денежных средств клиента и устанавливать </w:t>
      </w:r>
      <w:proofErr w:type="gramStart"/>
      <w:r w:rsidRPr="00D9305B">
        <w:rPr>
          <w:sz w:val="28"/>
          <w:szCs w:val="28"/>
        </w:rPr>
        <w:t>другие</w:t>
      </w:r>
      <w:proofErr w:type="gramEnd"/>
      <w:r w:rsidRPr="00D9305B">
        <w:rPr>
          <w:sz w:val="28"/>
          <w:szCs w:val="28"/>
        </w:rPr>
        <w:t xml:space="preserve"> не предусмотренные законом или договором банковского счета ограничения права клиента распоряжаться денежными средствами по своему усмотрению (ч. 3 ст. 845 ГК РФ).</w:t>
      </w:r>
    </w:p>
    <w:p w:rsidR="003F4B35" w:rsidRPr="00D9305B" w:rsidRDefault="003F4B35" w:rsidP="003F4B35">
      <w:pPr>
        <w:ind w:firstLine="709"/>
        <w:jc w:val="both"/>
        <w:rPr>
          <w:sz w:val="28"/>
          <w:szCs w:val="28"/>
        </w:rPr>
      </w:pPr>
      <w:proofErr w:type="gramStart"/>
      <w:r w:rsidRPr="00D9305B">
        <w:rPr>
          <w:sz w:val="28"/>
          <w:szCs w:val="28"/>
        </w:rPr>
        <w:t xml:space="preserve">Для распоряжения денежными средствами, находящимися на специальных счетах организации, необходимо представить в уполномоченный банк документы, свидетельствующие о полном исполнении сторонами своих договорных обязательств, а также договоры поставки, в которых установлено право предприятия на перечисление денежных средств по основаниям, предусмотренным </w:t>
      </w:r>
      <w:proofErr w:type="spellStart"/>
      <w:r w:rsidRPr="00D9305B">
        <w:rPr>
          <w:sz w:val="28"/>
          <w:szCs w:val="28"/>
        </w:rPr>
        <w:t>подп</w:t>
      </w:r>
      <w:proofErr w:type="spellEnd"/>
      <w:r w:rsidRPr="00D9305B">
        <w:rPr>
          <w:sz w:val="28"/>
          <w:szCs w:val="28"/>
        </w:rPr>
        <w:t>. «е</w:t>
      </w:r>
      <w:r>
        <w:rPr>
          <w:sz w:val="28"/>
          <w:szCs w:val="28"/>
        </w:rPr>
        <w:t>.</w:t>
      </w:r>
      <w:r w:rsidRPr="00D9305B">
        <w:rPr>
          <w:sz w:val="28"/>
          <w:szCs w:val="28"/>
        </w:rPr>
        <w:t>1» п. 2 ч. 1 ст. 8.3 Федерального закона № 275-ФЗ.</w:t>
      </w:r>
      <w:proofErr w:type="gramEnd"/>
    </w:p>
    <w:p w:rsidR="003F4B35" w:rsidRDefault="003F4B35" w:rsidP="003F4B35">
      <w:pPr>
        <w:jc w:val="both"/>
        <w:rPr>
          <w:sz w:val="28"/>
          <w:szCs w:val="28"/>
        </w:rPr>
      </w:pPr>
    </w:p>
    <w:p w:rsidR="003F4B35" w:rsidRDefault="003F4B35" w:rsidP="003F4B35">
      <w:pPr>
        <w:jc w:val="both"/>
        <w:rPr>
          <w:sz w:val="28"/>
          <w:szCs w:val="28"/>
        </w:rPr>
      </w:pPr>
    </w:p>
    <w:p w:rsidR="003F4B35" w:rsidRPr="00122375" w:rsidRDefault="003F4B35" w:rsidP="003F4B35">
      <w:pPr>
        <w:contextualSpacing/>
        <w:jc w:val="both"/>
        <w:rPr>
          <w:sz w:val="28"/>
          <w:szCs w:val="28"/>
        </w:rPr>
      </w:pPr>
      <w:r w:rsidRPr="00122375">
        <w:rPr>
          <w:sz w:val="28"/>
        </w:rPr>
        <w:t>И.о. прокурора района</w:t>
      </w:r>
    </w:p>
    <w:p w:rsidR="003F4B35" w:rsidRPr="00122375" w:rsidRDefault="003F4B35" w:rsidP="003F4B35">
      <w:pPr>
        <w:snapToGrid w:val="0"/>
        <w:spacing w:line="240" w:lineRule="exact"/>
        <w:jc w:val="both"/>
        <w:rPr>
          <w:sz w:val="28"/>
        </w:rPr>
      </w:pPr>
    </w:p>
    <w:p w:rsidR="003F4B35" w:rsidRPr="00122375" w:rsidRDefault="003F4B35" w:rsidP="003F4B35">
      <w:pPr>
        <w:snapToGrid w:val="0"/>
        <w:spacing w:line="240" w:lineRule="exact"/>
        <w:jc w:val="both"/>
        <w:rPr>
          <w:sz w:val="28"/>
        </w:rPr>
      </w:pPr>
      <w:r w:rsidRPr="00122375">
        <w:rPr>
          <w:sz w:val="28"/>
        </w:rPr>
        <w:t>юрист 1 кла</w:t>
      </w:r>
      <w:r>
        <w:rPr>
          <w:sz w:val="28"/>
        </w:rPr>
        <w:t xml:space="preserve">сса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r w:rsidRPr="00122375">
        <w:rPr>
          <w:sz w:val="28"/>
        </w:rPr>
        <w:t xml:space="preserve"> П.А. </w:t>
      </w:r>
      <w:proofErr w:type="spellStart"/>
      <w:r w:rsidRPr="00122375">
        <w:rPr>
          <w:sz w:val="28"/>
        </w:rPr>
        <w:t>Ошкин</w:t>
      </w:r>
      <w:proofErr w:type="spellEnd"/>
    </w:p>
    <w:p w:rsidR="003F4B35" w:rsidRDefault="003F4B35" w:rsidP="003F4B35">
      <w:pPr>
        <w:jc w:val="both"/>
      </w:pPr>
      <w:bookmarkStart w:id="0" w:name="_GoBack"/>
      <w:bookmarkEnd w:id="0"/>
    </w:p>
    <w:p w:rsidR="003F4B35" w:rsidRDefault="003F4B35" w:rsidP="003F4B35">
      <w:pPr>
        <w:jc w:val="both"/>
      </w:pPr>
    </w:p>
    <w:p w:rsidR="003F4B35" w:rsidRPr="002E06CE" w:rsidRDefault="003F4B35" w:rsidP="003F4B35">
      <w:pPr>
        <w:jc w:val="both"/>
      </w:pPr>
      <w:r>
        <w:t xml:space="preserve">А.В. </w:t>
      </w:r>
      <w:proofErr w:type="spellStart"/>
      <w:r>
        <w:t>Астанина</w:t>
      </w:r>
      <w:proofErr w:type="spellEnd"/>
      <w:r>
        <w:t>, тел 8 84150 2-24-69</w:t>
      </w:r>
    </w:p>
    <w:p w:rsidR="003F4B35" w:rsidRDefault="003F4B35" w:rsidP="003F4B35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3F4B35" w:rsidRDefault="003F4B35" w:rsidP="003F4B35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3F4B35" w:rsidRDefault="003F4B35" w:rsidP="003F4B35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3F4B35" w:rsidRDefault="003F4B35" w:rsidP="003F4B35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3F4B35" w:rsidRDefault="003F4B35" w:rsidP="003F4B35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3F4B35" w:rsidRDefault="003F4B35" w:rsidP="003F4B35">
      <w:pPr>
        <w:rPr>
          <w:rFonts w:ascii="Arial" w:hAnsi="Arial" w:cs="Arial"/>
          <w:sz w:val="24"/>
          <w:szCs w:val="24"/>
        </w:rPr>
      </w:pPr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</w:t>
      </w:r>
    </w:p>
    <w:p w:rsidR="003F4B35" w:rsidRDefault="003F4B35" w:rsidP="003F4B35"/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F4B35"/>
    <w:rsid w:val="000903A4"/>
    <w:rsid w:val="003F4B35"/>
    <w:rsid w:val="005C0C79"/>
    <w:rsid w:val="00796F37"/>
    <w:rsid w:val="00C0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F4B35"/>
    <w:pPr>
      <w:widowControl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3F4B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3F4B3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3F4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3F4B35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3F4B35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4B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B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3F4B35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2726</Characters>
  <Application>Microsoft Office Word</Application>
  <DocSecurity>0</DocSecurity>
  <Lines>22</Lines>
  <Paragraphs>6</Paragraphs>
  <ScaleCrop>false</ScaleCrop>
  <Company>Microsoft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2020-10-15T08:52:00Z</dcterms:created>
  <dcterms:modified xsi:type="dcterms:W3CDTF">2020-10-15T08:55:00Z</dcterms:modified>
</cp:coreProperties>
</file>